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98" w:rsidRDefault="00374998" w:rsidP="00374998">
      <w:pPr>
        <w:jc w:val="center"/>
        <w:rPr>
          <w:rFonts w:asciiTheme="majorHAnsi" w:eastAsia="Comic Sans MS" w:hAnsiTheme="majorHAnsi" w:cs="Comic Sans MS"/>
          <w:b/>
        </w:rPr>
      </w:pPr>
      <w:bookmarkStart w:id="0" w:name="_GoBack"/>
      <w:bookmarkEnd w:id="0"/>
      <w:r>
        <w:rPr>
          <w:rFonts w:asciiTheme="majorHAnsi" w:eastAsia="Comic Sans MS" w:hAnsiTheme="majorHAnsi" w:cs="Comic Sans MS"/>
          <w:b/>
        </w:rPr>
        <w:t>Handout zur Anhörung vor Ausschüssen des Rates der Stadt Hannover am 19.1.2017</w:t>
      </w:r>
    </w:p>
    <w:p w:rsidR="00374998" w:rsidRPr="00374998" w:rsidRDefault="00374998" w:rsidP="00374998">
      <w:pPr>
        <w:jc w:val="center"/>
        <w:rPr>
          <w:rFonts w:asciiTheme="majorHAnsi" w:eastAsia="Comic Sans MS" w:hAnsiTheme="majorHAnsi" w:cs="Comic Sans MS"/>
          <w:b/>
        </w:rPr>
      </w:pPr>
      <w:r>
        <w:rPr>
          <w:rFonts w:asciiTheme="majorHAnsi" w:eastAsia="Comic Sans MS" w:hAnsiTheme="majorHAnsi" w:cs="Comic Sans MS"/>
          <w:b/>
        </w:rPr>
        <w:t>Aktionsbündnis Deutsch als Fremdsprache Hannover www.ab-daf-h.de</w:t>
      </w:r>
    </w:p>
    <w:p w:rsidR="00374998" w:rsidRDefault="00374998">
      <w:pPr>
        <w:rPr>
          <w:rFonts w:asciiTheme="majorHAnsi" w:eastAsia="Comic Sans MS" w:hAnsiTheme="majorHAnsi" w:cs="Comic Sans MS"/>
          <w:i/>
        </w:rPr>
      </w:pPr>
    </w:p>
    <w:p w:rsidR="001B4A91" w:rsidRPr="00E77E09" w:rsidRDefault="00287CA8">
      <w:pPr>
        <w:rPr>
          <w:rFonts w:asciiTheme="majorHAnsi" w:eastAsia="Comic Sans MS" w:hAnsiTheme="majorHAnsi" w:cs="Comic Sans MS"/>
        </w:rPr>
      </w:pPr>
      <w:r w:rsidRPr="00E77E09">
        <w:rPr>
          <w:rFonts w:asciiTheme="majorHAnsi" w:eastAsia="Comic Sans MS" w:hAnsiTheme="majorHAnsi" w:cs="Comic Sans MS"/>
          <w:i/>
        </w:rPr>
        <w:t>Aktionsbündnis DaF-Hannover</w:t>
      </w:r>
      <w:r w:rsidR="00E77E09">
        <w:rPr>
          <w:rFonts w:asciiTheme="majorHAnsi" w:eastAsia="Comic Sans MS" w:hAnsiTheme="majorHAnsi" w:cs="Comic Sans MS"/>
        </w:rPr>
        <w:t>: C</w:t>
      </w:r>
      <w:r w:rsidRPr="00E77E09">
        <w:rPr>
          <w:rFonts w:asciiTheme="majorHAnsi" w:eastAsia="Comic Sans MS" w:hAnsiTheme="majorHAnsi" w:cs="Comic Sans MS"/>
        </w:rPr>
        <w:t>a. 80 Lehrkräfte von</w:t>
      </w:r>
      <w:r w:rsidR="00E77E09" w:rsidRPr="00E77E09">
        <w:rPr>
          <w:rFonts w:asciiTheme="majorHAnsi" w:eastAsia="Comic Sans MS" w:hAnsiTheme="majorHAnsi" w:cs="Comic Sans MS"/>
          <w:color w:val="FF0000"/>
        </w:rPr>
        <w:t xml:space="preserve"> </w:t>
      </w:r>
      <w:r w:rsidR="00E77E09" w:rsidRPr="00E77E09">
        <w:rPr>
          <w:rFonts w:asciiTheme="majorHAnsi" w:eastAsia="Comic Sans MS" w:hAnsiTheme="majorHAnsi" w:cs="Comic Sans MS"/>
        </w:rPr>
        <w:t>10</w:t>
      </w:r>
      <w:r w:rsidRPr="00E77E09">
        <w:rPr>
          <w:rFonts w:asciiTheme="majorHAnsi" w:eastAsia="Comic Sans MS" w:hAnsiTheme="majorHAnsi" w:cs="Comic Sans MS"/>
          <w:color w:val="FF0000"/>
        </w:rPr>
        <w:t xml:space="preserve"> </w:t>
      </w:r>
      <w:r w:rsidRPr="00E77E09">
        <w:rPr>
          <w:rFonts w:asciiTheme="majorHAnsi" w:eastAsia="Comic Sans MS" w:hAnsiTheme="majorHAnsi" w:cs="Comic Sans MS"/>
        </w:rPr>
        <w:t>Trägern aus Hannover und der Region kämpfen seit über einem Jahr für eine bessere Vergütung von Lehrkräften für Deutsch als Fremdsprache.</w:t>
      </w:r>
    </w:p>
    <w:p w:rsidR="001B4A91" w:rsidRPr="00E77E09" w:rsidRDefault="00287CA8">
      <w:pPr>
        <w:rPr>
          <w:rFonts w:asciiTheme="majorHAnsi" w:eastAsia="Comic Sans MS" w:hAnsiTheme="majorHAnsi" w:cs="Comic Sans MS"/>
        </w:rPr>
      </w:pPr>
      <w:r w:rsidRPr="00E77E09">
        <w:rPr>
          <w:rFonts w:asciiTheme="majorHAnsi" w:eastAsia="Comic Sans MS" w:hAnsiTheme="majorHAnsi" w:cs="Comic Sans MS"/>
        </w:rPr>
        <w:t xml:space="preserve">Seit Mai 2016 bundesweite Vernetzung im </w:t>
      </w:r>
      <w:r w:rsidRPr="00E77E09">
        <w:rPr>
          <w:rFonts w:asciiTheme="majorHAnsi" w:eastAsia="Comic Sans MS" w:hAnsiTheme="majorHAnsi" w:cs="Comic Sans MS"/>
          <w:i/>
        </w:rPr>
        <w:t xml:space="preserve">Bündnis </w:t>
      </w:r>
      <w:proofErr w:type="spellStart"/>
      <w:r w:rsidRPr="00E77E09">
        <w:rPr>
          <w:rFonts w:asciiTheme="majorHAnsi" w:eastAsia="Comic Sans MS" w:hAnsiTheme="majorHAnsi" w:cs="Comic Sans MS"/>
          <w:i/>
        </w:rPr>
        <w:t>DaZ</w:t>
      </w:r>
      <w:proofErr w:type="spellEnd"/>
      <w:r w:rsidRPr="00E77E09">
        <w:rPr>
          <w:rFonts w:asciiTheme="majorHAnsi" w:eastAsia="Comic Sans MS" w:hAnsiTheme="majorHAnsi" w:cs="Comic Sans MS"/>
          <w:i/>
        </w:rPr>
        <w:t>/DaF Lehrkräfte</w:t>
      </w:r>
      <w:r w:rsidRPr="00E77E09">
        <w:rPr>
          <w:rFonts w:asciiTheme="majorHAnsi" w:eastAsia="Comic Sans MS" w:hAnsiTheme="majorHAnsi" w:cs="Comic Sans MS"/>
        </w:rPr>
        <w:t xml:space="preserve"> mit fast 40 Gruppen aus ganz Deutschland</w:t>
      </w:r>
    </w:p>
    <w:p w:rsidR="001B4A91" w:rsidRPr="00E77E09" w:rsidRDefault="00287CA8">
      <w:pPr>
        <w:rPr>
          <w:rFonts w:asciiTheme="majorHAnsi" w:eastAsia="Comic Sans MS" w:hAnsiTheme="majorHAnsi" w:cs="Comic Sans MS"/>
        </w:rPr>
      </w:pPr>
      <w:r w:rsidRPr="00E77E09">
        <w:rPr>
          <w:rFonts w:asciiTheme="majorHAnsi" w:eastAsia="Comic Sans MS" w:hAnsiTheme="majorHAnsi" w:cs="Comic Sans MS"/>
        </w:rPr>
        <w:t>Gespräche mit Politikern</w:t>
      </w:r>
      <w:r w:rsidR="00E77E09">
        <w:rPr>
          <w:rFonts w:asciiTheme="majorHAnsi" w:eastAsia="Comic Sans MS" w:hAnsiTheme="majorHAnsi" w:cs="Comic Sans MS"/>
        </w:rPr>
        <w:t xml:space="preserve"> auf Bundesebene (z.B. mit dem </w:t>
      </w:r>
      <w:r w:rsidRPr="00E77E09">
        <w:rPr>
          <w:rFonts w:asciiTheme="majorHAnsi" w:eastAsia="Comic Sans MS" w:hAnsiTheme="majorHAnsi" w:cs="Comic Sans MS"/>
        </w:rPr>
        <w:t xml:space="preserve"> Bundesin</w:t>
      </w:r>
      <w:r w:rsidR="00C537BE">
        <w:rPr>
          <w:rFonts w:asciiTheme="majorHAnsi" w:eastAsia="Comic Sans MS" w:hAnsiTheme="majorHAnsi" w:cs="Comic Sans MS"/>
        </w:rPr>
        <w:t xml:space="preserve">nenministerium), auf Landesebene (u.a. mit </w:t>
      </w:r>
      <w:r w:rsidRPr="00E77E09">
        <w:rPr>
          <w:rFonts w:asciiTheme="majorHAnsi" w:eastAsia="Comic Sans MS" w:hAnsiTheme="majorHAnsi" w:cs="Comic Sans MS"/>
        </w:rPr>
        <w:t xml:space="preserve"> der Ministerin Heinen-</w:t>
      </w:r>
      <w:proofErr w:type="spellStart"/>
      <w:r w:rsidRPr="00E77E09">
        <w:rPr>
          <w:rFonts w:asciiTheme="majorHAnsi" w:eastAsia="Comic Sans MS" w:hAnsiTheme="majorHAnsi" w:cs="Comic Sans MS"/>
        </w:rPr>
        <w:t>Kljajic</w:t>
      </w:r>
      <w:proofErr w:type="spellEnd"/>
      <w:r w:rsidRPr="00E77E09">
        <w:rPr>
          <w:rFonts w:asciiTheme="majorHAnsi" w:eastAsia="Comic Sans MS" w:hAnsiTheme="majorHAnsi" w:cs="Comic Sans MS"/>
        </w:rPr>
        <w:t>´</w:t>
      </w:r>
      <w:r w:rsidR="00C537BE">
        <w:rPr>
          <w:rFonts w:asciiTheme="majorHAnsi" w:eastAsia="Comic Sans MS" w:hAnsiTheme="majorHAnsi" w:cs="Comic Sans MS"/>
        </w:rPr>
        <w:t>)</w:t>
      </w:r>
      <w:r w:rsidRPr="00E77E09">
        <w:rPr>
          <w:rFonts w:asciiTheme="majorHAnsi" w:eastAsia="Comic Sans MS" w:hAnsiTheme="majorHAnsi" w:cs="Comic Sans MS"/>
        </w:rPr>
        <w:t xml:space="preserve"> sowie mit Kommunalpolitikern zur prekären Einkommenssituation der Lehrkräfte</w:t>
      </w:r>
    </w:p>
    <w:p w:rsidR="001B4A91" w:rsidRPr="00E77E09" w:rsidRDefault="00287CA8">
      <w:pPr>
        <w:rPr>
          <w:rFonts w:asciiTheme="majorHAnsi" w:eastAsia="Comic Sans MS" w:hAnsiTheme="majorHAnsi" w:cs="Comic Sans MS"/>
        </w:rPr>
      </w:pPr>
      <w:r w:rsidRPr="00E77E09">
        <w:rPr>
          <w:rFonts w:asciiTheme="majorHAnsi" w:eastAsia="Comic Sans MS" w:hAnsiTheme="majorHAnsi" w:cs="Comic Sans MS"/>
        </w:rPr>
        <w:t xml:space="preserve">Erste Erfolge: Erhöhung der Honorare in Integrationskursen von 23€ auf 35€ durch das BAMF zum 1.7.2016 / bessere finanzielle Ausstattung der vom Land Niedersachsen geförderten Deutschkurse / Festanstellungen an einigen </w:t>
      </w:r>
      <w:proofErr w:type="spellStart"/>
      <w:r w:rsidRPr="00E77E09">
        <w:rPr>
          <w:rFonts w:asciiTheme="majorHAnsi" w:eastAsia="Comic Sans MS" w:hAnsiTheme="majorHAnsi" w:cs="Comic Sans MS"/>
        </w:rPr>
        <w:t>VHSen</w:t>
      </w:r>
      <w:proofErr w:type="spellEnd"/>
      <w:r w:rsidRPr="00E77E09">
        <w:rPr>
          <w:rFonts w:asciiTheme="majorHAnsi" w:eastAsia="Comic Sans MS" w:hAnsiTheme="majorHAnsi" w:cs="Comic Sans MS"/>
        </w:rPr>
        <w:t xml:space="preserve"> ( auch in Hannover)</w:t>
      </w:r>
    </w:p>
    <w:p w:rsidR="001B4A91" w:rsidRPr="00E77E09" w:rsidRDefault="00287CA8" w:rsidP="00E7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omic Sans MS" w:hAnsiTheme="majorHAnsi" w:cs="Comic Sans MS"/>
          <w:sz w:val="28"/>
          <w:szCs w:val="28"/>
        </w:rPr>
      </w:pPr>
      <w:r w:rsidRPr="00E77E09">
        <w:rPr>
          <w:rFonts w:asciiTheme="majorHAnsi" w:eastAsia="Comic Sans MS" w:hAnsiTheme="majorHAnsi" w:cs="Comic Sans MS"/>
          <w:sz w:val="28"/>
          <w:szCs w:val="28"/>
        </w:rPr>
        <w:t>Probleme: Honorarkräfte müssen die Sozialabgaben zu 100% alleine tragen. Sie haben keinen bezahlten Urlaub und keine Absicherung im Krankheitsfall. Aufgrund der niedrigen Honorare steht den</w:t>
      </w:r>
      <w:r w:rsidR="00C87AF6">
        <w:rPr>
          <w:rFonts w:asciiTheme="majorHAnsi" w:eastAsia="Comic Sans MS" w:hAnsiTheme="majorHAnsi" w:cs="Comic Sans MS"/>
          <w:sz w:val="28"/>
          <w:szCs w:val="28"/>
        </w:rPr>
        <w:t xml:space="preserve"> </w:t>
      </w:r>
      <w:r w:rsidRPr="00E77E09">
        <w:rPr>
          <w:rFonts w:asciiTheme="majorHAnsi" w:eastAsia="Comic Sans MS" w:hAnsiTheme="majorHAnsi" w:cs="Comic Sans MS"/>
          <w:sz w:val="28"/>
          <w:szCs w:val="28"/>
        </w:rPr>
        <w:t xml:space="preserve">meisten </w:t>
      </w:r>
      <w:proofErr w:type="spellStart"/>
      <w:r w:rsidR="00C87AF6">
        <w:rPr>
          <w:rFonts w:asciiTheme="majorHAnsi" w:eastAsia="Comic Sans MS" w:hAnsiTheme="majorHAnsi" w:cs="Comic Sans MS"/>
          <w:sz w:val="28"/>
          <w:szCs w:val="28"/>
        </w:rPr>
        <w:t>DozentInnen</w:t>
      </w:r>
      <w:proofErr w:type="spellEnd"/>
      <w:r w:rsidR="00C87AF6" w:rsidRPr="00E77E09">
        <w:rPr>
          <w:rFonts w:asciiTheme="majorHAnsi" w:eastAsia="Comic Sans MS" w:hAnsiTheme="majorHAnsi" w:cs="Comic Sans MS"/>
          <w:sz w:val="28"/>
          <w:szCs w:val="28"/>
        </w:rPr>
        <w:t xml:space="preserve"> </w:t>
      </w:r>
      <w:r w:rsidRPr="00E77E09">
        <w:rPr>
          <w:rFonts w:asciiTheme="majorHAnsi" w:eastAsia="Comic Sans MS" w:hAnsiTheme="majorHAnsi" w:cs="Comic Sans MS"/>
          <w:sz w:val="28"/>
          <w:szCs w:val="28"/>
        </w:rPr>
        <w:t>Altersarmut bevor. Auch 35€ reichen nicht, um diese Situation zu verbessern. Wir fordern ein Honorar von 60€ oder eine Festanstellung mit einer Vergütung verglei</w:t>
      </w:r>
      <w:r w:rsidR="00C537BE">
        <w:rPr>
          <w:rFonts w:asciiTheme="majorHAnsi" w:eastAsia="Comic Sans MS" w:hAnsiTheme="majorHAnsi" w:cs="Comic Sans MS"/>
          <w:sz w:val="28"/>
          <w:szCs w:val="28"/>
        </w:rPr>
        <w:t>chbar der im Schuldienst</w:t>
      </w:r>
      <w:r w:rsidRPr="00E77E09">
        <w:rPr>
          <w:rFonts w:asciiTheme="majorHAnsi" w:eastAsia="Comic Sans MS" w:hAnsiTheme="majorHAnsi" w:cs="Comic Sans MS"/>
          <w:sz w:val="28"/>
          <w:szCs w:val="28"/>
        </w:rPr>
        <w:t xml:space="preserve">. </w:t>
      </w:r>
    </w:p>
    <w:p w:rsidR="00B34322" w:rsidRDefault="00287CA8">
      <w:pPr>
        <w:rPr>
          <w:rFonts w:asciiTheme="majorHAnsi" w:eastAsia="Comic Sans MS" w:hAnsiTheme="majorHAnsi" w:cs="Comic Sans MS"/>
        </w:rPr>
      </w:pPr>
      <w:r w:rsidRPr="00E77E09">
        <w:rPr>
          <w:rFonts w:asciiTheme="majorHAnsi" w:eastAsia="Comic Sans MS" w:hAnsiTheme="majorHAnsi" w:cs="Comic Sans MS"/>
        </w:rPr>
        <w:t xml:space="preserve">Zurzeit </w:t>
      </w:r>
      <w:r w:rsidR="001758E5">
        <w:rPr>
          <w:rFonts w:asciiTheme="majorHAnsi" w:eastAsia="Comic Sans MS" w:hAnsiTheme="majorHAnsi" w:cs="Comic Sans MS"/>
        </w:rPr>
        <w:t>er</w:t>
      </w:r>
      <w:r w:rsidRPr="00E77E09">
        <w:rPr>
          <w:rFonts w:asciiTheme="majorHAnsi" w:eastAsia="Comic Sans MS" w:hAnsiTheme="majorHAnsi" w:cs="Comic Sans MS"/>
        </w:rPr>
        <w:t>gibt</w:t>
      </w:r>
      <w:r w:rsidR="001758E5">
        <w:rPr>
          <w:rFonts w:asciiTheme="majorHAnsi" w:eastAsia="Comic Sans MS" w:hAnsiTheme="majorHAnsi" w:cs="Comic Sans MS"/>
        </w:rPr>
        <w:t xml:space="preserve"> sich folgendes Bild der Einkommenssituation der Deutschlehrkräfte in Hannover: </w:t>
      </w:r>
    </w:p>
    <w:p w:rsidR="00B34322" w:rsidRPr="00E77E09" w:rsidRDefault="001758E5">
      <w:pPr>
        <w:rPr>
          <w:rFonts w:asciiTheme="majorHAnsi" w:eastAsia="Comic Sans MS" w:hAnsiTheme="majorHAnsi" w:cs="Comic Sans MS"/>
        </w:rPr>
      </w:pPr>
      <w:r>
        <w:rPr>
          <w:rFonts w:asciiTheme="majorHAnsi" w:eastAsia="Comic Sans MS" w:hAnsiTheme="majorHAnsi" w:cs="Comic Sans MS"/>
        </w:rPr>
        <w:t>Honorare</w:t>
      </w:r>
      <w:r w:rsidR="00B300C8">
        <w:rPr>
          <w:rFonts w:asciiTheme="majorHAnsi" w:eastAsia="Comic Sans MS" w:hAnsiTheme="majorHAnsi" w:cs="Comic Sans MS"/>
        </w:rPr>
        <w:t xml:space="preserve"> für Deutschkurse, die nicht vom Bund gefördert werden, </w:t>
      </w:r>
      <w:r>
        <w:rPr>
          <w:rFonts w:asciiTheme="majorHAnsi" w:eastAsia="Comic Sans MS" w:hAnsiTheme="majorHAnsi" w:cs="Comic Sans MS"/>
        </w:rPr>
        <w:t xml:space="preserve"> variieren von 23€ über 25€ bis zu 30€</w:t>
      </w:r>
      <w:r w:rsidR="00B300C8">
        <w:rPr>
          <w:rFonts w:asciiTheme="majorHAnsi" w:eastAsia="Comic Sans MS" w:hAnsiTheme="majorHAnsi" w:cs="Comic Sans MS"/>
        </w:rPr>
        <w:t xml:space="preserve"> und 35€</w:t>
      </w:r>
      <w:r>
        <w:rPr>
          <w:rFonts w:asciiTheme="majorHAnsi" w:eastAsia="Comic Sans MS" w:hAnsiTheme="majorHAnsi" w:cs="Comic Sans MS"/>
        </w:rPr>
        <w:t xml:space="preserve">. </w:t>
      </w:r>
      <w:r w:rsidR="00B300C8">
        <w:rPr>
          <w:rFonts w:asciiTheme="majorHAnsi" w:eastAsia="Comic Sans MS" w:hAnsiTheme="majorHAnsi" w:cs="Comic Sans MS"/>
        </w:rPr>
        <w:t>I</w:t>
      </w:r>
      <w:r>
        <w:rPr>
          <w:rFonts w:asciiTheme="majorHAnsi" w:eastAsia="Comic Sans MS" w:hAnsiTheme="majorHAnsi" w:cs="Comic Sans MS"/>
        </w:rPr>
        <w:t xml:space="preserve">n Integrationskursen </w:t>
      </w:r>
      <w:r w:rsidR="00B300C8">
        <w:rPr>
          <w:rFonts w:asciiTheme="majorHAnsi" w:eastAsia="Comic Sans MS" w:hAnsiTheme="majorHAnsi" w:cs="Comic Sans MS"/>
        </w:rPr>
        <w:t xml:space="preserve">werden überwiegend 35€ </w:t>
      </w:r>
      <w:r>
        <w:rPr>
          <w:rFonts w:asciiTheme="majorHAnsi" w:eastAsia="Comic Sans MS" w:hAnsiTheme="majorHAnsi" w:cs="Comic Sans MS"/>
        </w:rPr>
        <w:t>gezahlt. Auch die Dotierung und die Zahl der Unterrichtsstunden für eine Vollzeitstelle in Festanstellungen variieren von Träger zu Träger erheblich.</w:t>
      </w:r>
      <w:r w:rsidR="00B300C8">
        <w:rPr>
          <w:rFonts w:asciiTheme="majorHAnsi" w:eastAsia="Comic Sans MS" w:hAnsiTheme="majorHAnsi" w:cs="Comic Sans MS"/>
        </w:rPr>
        <w:t xml:space="preserve"> Dadurch ergibt sich die unhaltbare Situation, dass bei vielen Trägern die Lehrkräfte für die gleiche Tätigkeit unterschiedlich bezahlt werden.</w:t>
      </w:r>
      <w:r w:rsidR="00D31D01">
        <w:rPr>
          <w:rFonts w:asciiTheme="majorHAnsi" w:eastAsia="Comic Sans MS" w:hAnsiTheme="majorHAnsi" w:cs="Comic Sans MS"/>
        </w:rPr>
        <w:t xml:space="preserve"> </w:t>
      </w:r>
    </w:p>
    <w:p w:rsidR="001B4A91" w:rsidRPr="00E77E09" w:rsidRDefault="00287CA8" w:rsidP="00E7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omic Sans MS" w:hAnsiTheme="majorHAnsi" w:cs="Comic Sans MS"/>
          <w:sz w:val="28"/>
          <w:szCs w:val="28"/>
        </w:rPr>
      </w:pPr>
      <w:r w:rsidRPr="00E77E09">
        <w:rPr>
          <w:rFonts w:asciiTheme="majorHAnsi" w:eastAsia="Comic Sans MS" w:hAnsiTheme="majorHAnsi" w:cs="Comic Sans MS"/>
          <w:sz w:val="28"/>
          <w:szCs w:val="28"/>
        </w:rPr>
        <w:t xml:space="preserve">Unsere kurzfristige Forderung: Der Rat der Stadt Hannover </w:t>
      </w:r>
      <w:r w:rsidR="00B300C8">
        <w:rPr>
          <w:rFonts w:asciiTheme="majorHAnsi" w:eastAsia="Comic Sans MS" w:hAnsiTheme="majorHAnsi" w:cs="Comic Sans MS"/>
          <w:sz w:val="28"/>
          <w:szCs w:val="28"/>
        </w:rPr>
        <w:t>möge dafür Sorge tragen, dass in</w:t>
      </w:r>
      <w:r w:rsidRPr="00E77E09">
        <w:rPr>
          <w:rFonts w:asciiTheme="majorHAnsi" w:eastAsia="Comic Sans MS" w:hAnsiTheme="majorHAnsi" w:cs="Comic Sans MS"/>
          <w:sz w:val="28"/>
          <w:szCs w:val="28"/>
        </w:rPr>
        <w:t xml:space="preserve"> allen </w:t>
      </w:r>
      <w:r w:rsidR="00B300C8">
        <w:rPr>
          <w:rFonts w:asciiTheme="majorHAnsi" w:eastAsia="Comic Sans MS" w:hAnsiTheme="majorHAnsi" w:cs="Comic Sans MS"/>
          <w:sz w:val="28"/>
          <w:szCs w:val="28"/>
        </w:rPr>
        <w:t>von der Stadt Hannover geförderten Deutschkursen</w:t>
      </w:r>
      <w:r w:rsidRPr="00E77E09">
        <w:rPr>
          <w:rFonts w:asciiTheme="majorHAnsi" w:eastAsia="Comic Sans MS" w:hAnsiTheme="majorHAnsi" w:cs="Comic Sans MS"/>
          <w:sz w:val="28"/>
          <w:szCs w:val="28"/>
        </w:rPr>
        <w:t xml:space="preserve"> ein Honorar von 35€ gezahlt werden kann.</w:t>
      </w:r>
    </w:p>
    <w:p w:rsidR="001B4A91" w:rsidRPr="00E77E09" w:rsidRDefault="00287CA8">
      <w:pPr>
        <w:rPr>
          <w:rFonts w:asciiTheme="majorHAnsi" w:eastAsia="Comic Sans MS" w:hAnsiTheme="majorHAnsi" w:cs="Comic Sans MS"/>
        </w:rPr>
      </w:pPr>
      <w:r w:rsidRPr="00E77E09">
        <w:rPr>
          <w:rFonts w:asciiTheme="majorHAnsi" w:eastAsia="Comic Sans MS" w:hAnsiTheme="majorHAnsi" w:cs="Comic Sans MS"/>
        </w:rPr>
        <w:t>Unsere langfrist</w:t>
      </w:r>
      <w:r w:rsidR="00DD3556">
        <w:rPr>
          <w:rFonts w:asciiTheme="majorHAnsi" w:eastAsia="Comic Sans MS" w:hAnsiTheme="majorHAnsi" w:cs="Comic Sans MS"/>
        </w:rPr>
        <w:t>ige Forderung an die Bundes-,</w:t>
      </w:r>
      <w:r w:rsidRPr="00E77E09">
        <w:rPr>
          <w:rFonts w:asciiTheme="majorHAnsi" w:eastAsia="Comic Sans MS" w:hAnsiTheme="majorHAnsi" w:cs="Comic Sans MS"/>
        </w:rPr>
        <w:t xml:space="preserve"> Landes</w:t>
      </w:r>
      <w:r w:rsidR="00DD3556">
        <w:rPr>
          <w:rFonts w:asciiTheme="majorHAnsi" w:eastAsia="Comic Sans MS" w:hAnsiTheme="majorHAnsi" w:cs="Comic Sans MS"/>
        </w:rPr>
        <w:t>- und Kommunal</w:t>
      </w:r>
      <w:r w:rsidRPr="00E77E09">
        <w:rPr>
          <w:rFonts w:asciiTheme="majorHAnsi" w:eastAsia="Comic Sans MS" w:hAnsiTheme="majorHAnsi" w:cs="Comic Sans MS"/>
        </w:rPr>
        <w:t>politik: Festanstellung der Lehrkräfte mit einer Vergütung wie im Schuldienst oder ein Honorar von 60€ ! Nur so sehen wir unsere wichtige gesellschaftliche Arbeit angemessen honoriert. Nur so wird es genug qualifizierte Lehrkräfte geben. Hier wünschen wir uns auch von unseren Kommunalpolitikern Unterstützung.</w:t>
      </w:r>
    </w:p>
    <w:p w:rsidR="001B4A91" w:rsidRPr="00E77E09" w:rsidRDefault="00287CA8">
      <w:pPr>
        <w:rPr>
          <w:rFonts w:asciiTheme="majorHAnsi" w:eastAsia="Comic Sans MS" w:hAnsiTheme="majorHAnsi" w:cs="Comic Sans MS"/>
        </w:rPr>
      </w:pPr>
      <w:r w:rsidRPr="00E77E09">
        <w:rPr>
          <w:rFonts w:asciiTheme="majorHAnsi" w:eastAsia="Comic Sans MS" w:hAnsiTheme="majorHAnsi" w:cs="Comic Sans MS"/>
        </w:rPr>
        <w:t>Es geht auch schon anders:</w:t>
      </w:r>
    </w:p>
    <w:p w:rsidR="001B4A91" w:rsidRPr="00E77E09" w:rsidRDefault="00287CA8">
      <w:pPr>
        <w:rPr>
          <w:rFonts w:asciiTheme="majorHAnsi" w:eastAsia="Comic Sans MS" w:hAnsiTheme="majorHAnsi" w:cs="Comic Sans MS"/>
        </w:rPr>
      </w:pPr>
      <w:r w:rsidRPr="00E77E09">
        <w:rPr>
          <w:rFonts w:asciiTheme="majorHAnsi" w:eastAsia="Comic Sans MS" w:hAnsiTheme="majorHAnsi" w:cs="Comic Sans MS"/>
        </w:rPr>
        <w:t>VHS Worms: Festanstellung der Deutschlehrkräfte m</w:t>
      </w:r>
      <w:r w:rsidR="00B34322">
        <w:rPr>
          <w:rFonts w:asciiTheme="majorHAnsi" w:eastAsia="Comic Sans MS" w:hAnsiTheme="majorHAnsi" w:cs="Comic Sans MS"/>
        </w:rPr>
        <w:t xml:space="preserve">it TVÖD </w:t>
      </w:r>
      <w:r w:rsidRPr="00E77E09">
        <w:rPr>
          <w:rFonts w:asciiTheme="majorHAnsi" w:eastAsia="Comic Sans MS" w:hAnsiTheme="majorHAnsi" w:cs="Comic Sans MS"/>
        </w:rPr>
        <w:t xml:space="preserve"> 11</w:t>
      </w:r>
    </w:p>
    <w:p w:rsidR="001B4A91" w:rsidRPr="00E77E09" w:rsidRDefault="00287CA8">
      <w:pPr>
        <w:rPr>
          <w:rFonts w:asciiTheme="majorHAnsi" w:eastAsia="Comic Sans MS" w:hAnsiTheme="majorHAnsi" w:cs="Comic Sans MS"/>
        </w:rPr>
      </w:pPr>
      <w:r w:rsidRPr="00E77E09">
        <w:rPr>
          <w:rFonts w:asciiTheme="majorHAnsi" w:eastAsia="Comic Sans MS" w:hAnsiTheme="majorHAnsi" w:cs="Comic Sans MS"/>
        </w:rPr>
        <w:t>VHS Berlin: 42,50€ Honorar + Urlaubsentgelt + Ausgleich von Krankheitstagen</w:t>
      </w:r>
    </w:p>
    <w:p w:rsidR="001B4A91" w:rsidRPr="00E77E09" w:rsidRDefault="00287CA8">
      <w:pPr>
        <w:rPr>
          <w:rFonts w:asciiTheme="majorHAnsi" w:eastAsia="Comic Sans MS" w:hAnsiTheme="majorHAnsi" w:cs="Comic Sans MS"/>
        </w:rPr>
      </w:pPr>
      <w:r w:rsidRPr="00E77E09">
        <w:rPr>
          <w:rFonts w:asciiTheme="majorHAnsi" w:eastAsia="Comic Sans MS" w:hAnsiTheme="majorHAnsi" w:cs="Comic Sans MS"/>
        </w:rPr>
        <w:t>VHS Köln: 35€ für alle arbeitnehmerähnlichen Lehrkräfte</w:t>
      </w:r>
      <w:r w:rsidR="00DD3556">
        <w:rPr>
          <w:rFonts w:asciiTheme="majorHAnsi" w:eastAsia="Comic Sans MS" w:hAnsiTheme="majorHAnsi" w:cs="Comic Sans MS"/>
        </w:rPr>
        <w:t xml:space="preserve">, </w:t>
      </w:r>
      <w:r w:rsidRPr="00E77E09">
        <w:rPr>
          <w:rFonts w:asciiTheme="majorHAnsi" w:eastAsia="Comic Sans MS" w:hAnsiTheme="majorHAnsi" w:cs="Comic Sans MS"/>
        </w:rPr>
        <w:t>VHS Frankfurt: 35€ für alle DaF-Lehrkräfte</w:t>
      </w:r>
    </w:p>
    <w:p w:rsidR="00E77E09" w:rsidRPr="00E77E09" w:rsidRDefault="00E77E09">
      <w:pPr>
        <w:rPr>
          <w:rFonts w:asciiTheme="majorHAnsi" w:eastAsia="Comic Sans MS" w:hAnsiTheme="majorHAnsi" w:cs="Comic Sans MS"/>
        </w:rPr>
      </w:pPr>
    </w:p>
    <w:p w:rsidR="001B4A91" w:rsidRPr="00E77E09" w:rsidRDefault="001B4A91">
      <w:pPr>
        <w:rPr>
          <w:rFonts w:asciiTheme="majorHAnsi" w:eastAsia="Comic Sans MS" w:hAnsiTheme="majorHAnsi" w:cs="Comic Sans MS"/>
        </w:rPr>
      </w:pPr>
    </w:p>
    <w:p w:rsidR="001B4A91" w:rsidRPr="00E77E09" w:rsidRDefault="001B4A91">
      <w:pPr>
        <w:rPr>
          <w:rFonts w:asciiTheme="majorHAnsi" w:eastAsia="Comic Sans MS" w:hAnsiTheme="majorHAnsi" w:cs="Comic Sans MS"/>
        </w:rPr>
      </w:pPr>
    </w:p>
    <w:p w:rsidR="001B4A91" w:rsidRPr="00E77E09" w:rsidRDefault="001B4A91">
      <w:pPr>
        <w:rPr>
          <w:rFonts w:asciiTheme="majorHAnsi" w:eastAsia="Comic Sans MS" w:hAnsiTheme="majorHAnsi" w:cs="Comic Sans MS"/>
        </w:rPr>
      </w:pPr>
    </w:p>
    <w:p w:rsidR="001B4A91" w:rsidRPr="00E77E09" w:rsidRDefault="001B4A91">
      <w:pPr>
        <w:rPr>
          <w:rFonts w:asciiTheme="majorHAnsi" w:eastAsia="Comic Sans MS" w:hAnsiTheme="majorHAnsi" w:cs="Comic Sans MS"/>
        </w:rPr>
      </w:pPr>
    </w:p>
    <w:p w:rsidR="001B4A91" w:rsidRPr="00E77E09" w:rsidRDefault="001B4A91">
      <w:pPr>
        <w:rPr>
          <w:rFonts w:asciiTheme="majorHAnsi" w:eastAsia="Comic Sans MS" w:hAnsiTheme="majorHAnsi" w:cs="Comic Sans MS"/>
        </w:rPr>
      </w:pPr>
    </w:p>
    <w:p w:rsidR="001B4A91" w:rsidRPr="00E77E09" w:rsidRDefault="001B4A91">
      <w:pPr>
        <w:rPr>
          <w:rFonts w:asciiTheme="majorHAnsi" w:eastAsia="Comic Sans MS" w:hAnsiTheme="majorHAnsi" w:cs="Comic Sans MS"/>
        </w:rPr>
      </w:pPr>
    </w:p>
    <w:sectPr w:rsidR="001B4A91" w:rsidRPr="00E77E0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8E" w:rsidRDefault="0019328E" w:rsidP="00E77E09">
      <w:pPr>
        <w:spacing w:after="0" w:line="240" w:lineRule="auto"/>
      </w:pPr>
      <w:r>
        <w:separator/>
      </w:r>
    </w:p>
  </w:endnote>
  <w:endnote w:type="continuationSeparator" w:id="0">
    <w:p w:rsidR="0019328E" w:rsidRDefault="0019328E" w:rsidP="00E7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09" w:rsidRPr="00D85FBF" w:rsidRDefault="00E77E09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8E" w:rsidRDefault="0019328E" w:rsidP="00E77E09">
      <w:pPr>
        <w:spacing w:after="0" w:line="240" w:lineRule="auto"/>
      </w:pPr>
      <w:r>
        <w:separator/>
      </w:r>
    </w:p>
  </w:footnote>
  <w:footnote w:type="continuationSeparator" w:id="0">
    <w:p w:rsidR="0019328E" w:rsidRDefault="0019328E" w:rsidP="00E77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91"/>
    <w:rsid w:val="00144F53"/>
    <w:rsid w:val="00164E45"/>
    <w:rsid w:val="001758E5"/>
    <w:rsid w:val="0019328E"/>
    <w:rsid w:val="001B4A91"/>
    <w:rsid w:val="00287CA8"/>
    <w:rsid w:val="00374998"/>
    <w:rsid w:val="00580BAA"/>
    <w:rsid w:val="00A36BDB"/>
    <w:rsid w:val="00B300C8"/>
    <w:rsid w:val="00B34322"/>
    <w:rsid w:val="00C537BE"/>
    <w:rsid w:val="00C57A01"/>
    <w:rsid w:val="00C87AF6"/>
    <w:rsid w:val="00D31D01"/>
    <w:rsid w:val="00D85FBF"/>
    <w:rsid w:val="00DD3556"/>
    <w:rsid w:val="00E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5A50-3EC0-47D9-B086-0C32A69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7E09"/>
  </w:style>
  <w:style w:type="paragraph" w:styleId="Fuzeile">
    <w:name w:val="footer"/>
    <w:basedOn w:val="Standard"/>
    <w:link w:val="FuzeileZchn"/>
    <w:uiPriority w:val="99"/>
    <w:unhideWhenUsed/>
    <w:rsid w:val="00E7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7E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B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BD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Meyn</dc:creator>
  <cp:lastModifiedBy>Kathrin Meyn</cp:lastModifiedBy>
  <cp:revision>2</cp:revision>
  <cp:lastPrinted>2017-01-18T19:48:00Z</cp:lastPrinted>
  <dcterms:created xsi:type="dcterms:W3CDTF">2017-01-24T14:26:00Z</dcterms:created>
  <dcterms:modified xsi:type="dcterms:W3CDTF">2017-01-24T14:26:00Z</dcterms:modified>
</cp:coreProperties>
</file>